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579D38CF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="00A25679">
        <w:rPr>
          <w:rFonts w:ascii="Century Gothic" w:hAnsi="Century Gothic"/>
          <w:b/>
        </w:rPr>
        <w:t>Prezes Zarządu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</w:t>
      </w:r>
      <w:r w:rsidR="00A25679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</w:t>
      </w:r>
      <w:r w:rsidR="00A25679">
        <w:rPr>
          <w:rFonts w:ascii="Century Gothic" w:hAnsi="Century Gothic"/>
        </w:rPr>
        <w:t>maja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</w:t>
      </w:r>
      <w:r w:rsidR="00A25679">
        <w:rPr>
          <w:rFonts w:ascii="Century Gothic" w:hAnsi="Century Gothic"/>
        </w:rPr>
        <w:t>3</w:t>
      </w:r>
      <w:r w:rsidRPr="00913A13">
        <w:rPr>
          <w:rFonts w:ascii="Century Gothic" w:hAnsi="Century Gothic"/>
        </w:rPr>
        <w:t xml:space="preserve">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>iznesu</w:t>
      </w:r>
      <w:r w:rsidRPr="00913A13">
        <w:rPr>
          <w:rFonts w:ascii="Century Gothic" w:hAnsi="Century Gothic"/>
        </w:rPr>
        <w:t xml:space="preserve"> </w:t>
      </w:r>
      <w:r w:rsidR="00A25679">
        <w:rPr>
          <w:rFonts w:ascii="Century Gothic" w:hAnsi="Century Gothic"/>
        </w:rPr>
        <w:t>S</w:t>
      </w:r>
      <w:r w:rsidRPr="00913A13">
        <w:rPr>
          <w:rFonts w:ascii="Century Gothic" w:hAnsi="Century Gothic"/>
        </w:rPr>
        <w:t>p. z o.o. Jednocześnie oświadczam, że zostałam</w:t>
      </w:r>
      <w:r>
        <w:rPr>
          <w:rFonts w:ascii="Century Gothic" w:hAnsi="Century Gothic"/>
        </w:rPr>
        <w:t>/łem</w:t>
      </w:r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5990B" w14:textId="77777777" w:rsidR="00E376EA" w:rsidRDefault="00E376EA">
      <w:pPr>
        <w:spacing w:after="0" w:line="240" w:lineRule="auto"/>
      </w:pPr>
      <w:r>
        <w:separator/>
      </w:r>
    </w:p>
  </w:endnote>
  <w:endnote w:type="continuationSeparator" w:id="0">
    <w:p w14:paraId="148567BB" w14:textId="77777777" w:rsidR="00E376EA" w:rsidRDefault="00E3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48C0E719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56C87" w14:textId="77777777" w:rsidR="00E376EA" w:rsidRDefault="00E376EA">
      <w:pPr>
        <w:spacing w:after="0" w:line="240" w:lineRule="auto"/>
      </w:pPr>
      <w:r>
        <w:separator/>
      </w:r>
    </w:p>
  </w:footnote>
  <w:footnote w:type="continuationSeparator" w:id="0">
    <w:p w14:paraId="36257E7B" w14:textId="77777777" w:rsidR="00E376EA" w:rsidRDefault="00E3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line w14:anchorId="07013F16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A25679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A25679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485780"/>
    <w:rsid w:val="006B5FDB"/>
    <w:rsid w:val="00A14C9A"/>
    <w:rsid w:val="00A25679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5</cp:revision>
  <dcterms:created xsi:type="dcterms:W3CDTF">2019-09-02T11:49:00Z</dcterms:created>
  <dcterms:modified xsi:type="dcterms:W3CDTF">2023-05-05T08:01:00Z</dcterms:modified>
</cp:coreProperties>
</file>