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0C" w:rsidRPr="00863E0C" w:rsidRDefault="00863E0C" w:rsidP="00863E0C">
      <w:pPr>
        <w:rPr>
          <w:i/>
        </w:rPr>
      </w:pPr>
      <w:r w:rsidRPr="00863E0C">
        <w:rPr>
          <w:i/>
        </w:rPr>
        <w:t>Załącznik nr 2 do specyfikacji</w:t>
      </w:r>
    </w:p>
    <w:p w:rsidR="00AC7669" w:rsidRDefault="00AC7669" w:rsidP="00AC7669">
      <w:pPr>
        <w:jc w:val="center"/>
      </w:pPr>
      <w:r>
        <w:t>Oferta</w:t>
      </w:r>
    </w:p>
    <w:p w:rsidR="00AC7669" w:rsidRDefault="00AC7669" w:rsidP="00AC7669">
      <w:pPr>
        <w:jc w:val="center"/>
      </w:pPr>
      <w:r>
        <w:t xml:space="preserve">w odpowiedzi na  </w:t>
      </w:r>
      <w:r>
        <w:rPr>
          <w:b/>
        </w:rPr>
        <w:t>otwarty nabór partnerów</w:t>
      </w:r>
      <w:r>
        <w:t xml:space="preserve"> do przygotowania i realizacji projektu dofinansowanego w ramach Wielkopolskiego Regionalnego Programu Operacyjnego na lata 2014-2020, działanie 8.2. Uczenie się przez całe życie.</w:t>
      </w:r>
    </w:p>
    <w:p w:rsidR="00AC7669" w:rsidRDefault="00AC7669" w:rsidP="00AC7669">
      <w:r>
        <w:t xml:space="preserve">Celem partnerstwa jest projekt dotyczący szkoleń podnoszących kompetencje </w:t>
      </w:r>
      <w:r>
        <w:rPr>
          <w:b/>
          <w:bCs/>
        </w:rPr>
        <w:t xml:space="preserve">językowe i/lub TIK  </w:t>
      </w:r>
      <w:r>
        <w:t xml:space="preserve">osób dorosłych w wieku aktywności zawodowej (głównie </w:t>
      </w:r>
      <w:r>
        <w:rPr>
          <w:b/>
          <w:bCs/>
        </w:rPr>
        <w:t xml:space="preserve">powyżej 24 </w:t>
      </w:r>
      <w:r>
        <w:t xml:space="preserve">roku życia), w szczególności o </w:t>
      </w:r>
      <w:r>
        <w:rPr>
          <w:b/>
          <w:bCs/>
        </w:rPr>
        <w:t>niskich kwalifikacjach</w:t>
      </w:r>
      <w:r>
        <w:t xml:space="preserve"> i starszych </w:t>
      </w:r>
      <w:r>
        <w:rPr>
          <w:b/>
          <w:bCs/>
        </w:rPr>
        <w:t xml:space="preserve">powyżej 50 roku </w:t>
      </w:r>
      <w:r>
        <w:t>życia, zgłaszających z własnej inicjatywy potrzebę podniesienia kompetencji. Szkolenia będą prowadzone dla mieszkańców Wielkopolski na terenie  subregionu leszczyńskiego (Miasto Leszno, powiaty: leszczyński, gostyński, kościański, rawicki</w:t>
      </w:r>
      <w:r w:rsidR="003030FB">
        <w:t>, wolsztyński</w:t>
      </w:r>
      <w:bookmarkStart w:id="0" w:name="_GoBack"/>
      <w:bookmarkEnd w:id="0"/>
      <w:r>
        <w:t>).</w:t>
      </w:r>
    </w:p>
    <w:p w:rsidR="00AC7669" w:rsidRDefault="00AC7669" w:rsidP="00AC7669">
      <w:pPr>
        <w:pStyle w:val="Default"/>
        <w:rPr>
          <w:rFonts w:asciiTheme="minorHAnsi" w:hAnsiTheme="minorHAnsi"/>
          <w:b/>
          <w:sz w:val="22"/>
          <w:szCs w:val="22"/>
        </w:rPr>
      </w:pPr>
      <w:r w:rsidRPr="00CD75A9">
        <w:rPr>
          <w:rFonts w:asciiTheme="minorHAnsi" w:hAnsiTheme="minorHAnsi"/>
          <w:b/>
          <w:sz w:val="22"/>
          <w:szCs w:val="22"/>
        </w:rPr>
        <w:t xml:space="preserve">Zakres partnerstwa : Szkolenia </w:t>
      </w:r>
      <w:r w:rsidR="00E13C5C">
        <w:rPr>
          <w:rFonts w:asciiTheme="minorHAnsi" w:hAnsiTheme="minorHAnsi"/>
          <w:b/>
          <w:sz w:val="22"/>
          <w:szCs w:val="22"/>
        </w:rPr>
        <w:t>TIK</w:t>
      </w:r>
    </w:p>
    <w:p w:rsidR="00AC7669" w:rsidRPr="00CD75A9" w:rsidRDefault="00AC7669" w:rsidP="00AC7669">
      <w:pPr>
        <w:pStyle w:val="Default"/>
        <w:rPr>
          <w:rFonts w:asciiTheme="minorHAnsi" w:hAnsiTheme="minorHAnsi"/>
          <w:b/>
          <w:sz w:val="22"/>
          <w:szCs w:val="22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AC7669" w:rsidTr="009222CC">
        <w:tc>
          <w:tcPr>
            <w:tcW w:w="4606" w:type="dxa"/>
          </w:tcPr>
          <w:p w:rsidR="00AC7669" w:rsidRPr="004F6768" w:rsidRDefault="00AC7669" w:rsidP="009222CC">
            <w:r w:rsidRPr="004F6768">
              <w:t>Nazwa podmiotu:</w:t>
            </w:r>
          </w:p>
        </w:tc>
        <w:tc>
          <w:tcPr>
            <w:tcW w:w="4606" w:type="dxa"/>
          </w:tcPr>
          <w:p w:rsidR="00AC7669" w:rsidRDefault="00AC7669" w:rsidP="009222C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C7669" w:rsidTr="009222CC">
        <w:tc>
          <w:tcPr>
            <w:tcW w:w="4606" w:type="dxa"/>
          </w:tcPr>
          <w:p w:rsidR="00AC7669" w:rsidRPr="004F6768" w:rsidRDefault="00AC7669" w:rsidP="009222CC">
            <w:r w:rsidRPr="004F6768">
              <w:t>Forma prawna</w:t>
            </w:r>
          </w:p>
        </w:tc>
        <w:tc>
          <w:tcPr>
            <w:tcW w:w="4606" w:type="dxa"/>
          </w:tcPr>
          <w:p w:rsidR="00AC7669" w:rsidRDefault="00AC7669" w:rsidP="009222C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C7669" w:rsidTr="009222CC">
        <w:tc>
          <w:tcPr>
            <w:tcW w:w="4606" w:type="dxa"/>
          </w:tcPr>
          <w:p w:rsidR="00AC7669" w:rsidRPr="004F6768" w:rsidRDefault="00AC7669" w:rsidP="009222CC">
            <w:r w:rsidRPr="004F6768">
              <w:t>Forma własności</w:t>
            </w:r>
          </w:p>
        </w:tc>
        <w:tc>
          <w:tcPr>
            <w:tcW w:w="4606" w:type="dxa"/>
          </w:tcPr>
          <w:p w:rsidR="00AC7669" w:rsidRDefault="00AC7669" w:rsidP="009222C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C7669" w:rsidTr="009222CC">
        <w:tc>
          <w:tcPr>
            <w:tcW w:w="4606" w:type="dxa"/>
          </w:tcPr>
          <w:p w:rsidR="00AC7669" w:rsidRPr="004F6768" w:rsidRDefault="00AC7669" w:rsidP="009222CC">
            <w:r w:rsidRPr="004F6768">
              <w:t>NIP</w:t>
            </w:r>
          </w:p>
        </w:tc>
        <w:tc>
          <w:tcPr>
            <w:tcW w:w="4606" w:type="dxa"/>
          </w:tcPr>
          <w:p w:rsidR="00AC7669" w:rsidRDefault="00AC7669" w:rsidP="009222C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C7669" w:rsidTr="009222CC">
        <w:tc>
          <w:tcPr>
            <w:tcW w:w="4606" w:type="dxa"/>
          </w:tcPr>
          <w:p w:rsidR="00AC7669" w:rsidRDefault="00AC7669" w:rsidP="009222CC">
            <w:r w:rsidRPr="004F6768">
              <w:t>REGON</w:t>
            </w:r>
          </w:p>
        </w:tc>
        <w:tc>
          <w:tcPr>
            <w:tcW w:w="4606" w:type="dxa"/>
          </w:tcPr>
          <w:p w:rsidR="00AC7669" w:rsidRDefault="00AC7669" w:rsidP="009222C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C7669" w:rsidTr="009222CC">
        <w:tc>
          <w:tcPr>
            <w:tcW w:w="4606" w:type="dxa"/>
          </w:tcPr>
          <w:p w:rsidR="00AC7669" w:rsidRPr="00A03F17" w:rsidRDefault="00AC7669" w:rsidP="009222CC">
            <w:r w:rsidRPr="00A03F17">
              <w:t>Adres siedziby:</w:t>
            </w:r>
          </w:p>
        </w:tc>
        <w:tc>
          <w:tcPr>
            <w:tcW w:w="4606" w:type="dxa"/>
          </w:tcPr>
          <w:p w:rsidR="00AC7669" w:rsidRDefault="00AC7669" w:rsidP="009222C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C7669" w:rsidTr="009222CC">
        <w:tc>
          <w:tcPr>
            <w:tcW w:w="4606" w:type="dxa"/>
          </w:tcPr>
          <w:p w:rsidR="00AC7669" w:rsidRPr="00A03F17" w:rsidRDefault="00AC7669" w:rsidP="009222CC">
            <w:r w:rsidRPr="00A03F17">
              <w:t>Ulica</w:t>
            </w:r>
          </w:p>
        </w:tc>
        <w:tc>
          <w:tcPr>
            <w:tcW w:w="4606" w:type="dxa"/>
          </w:tcPr>
          <w:p w:rsidR="00AC7669" w:rsidRDefault="00AC7669" w:rsidP="009222C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C7669" w:rsidTr="009222CC">
        <w:tc>
          <w:tcPr>
            <w:tcW w:w="4606" w:type="dxa"/>
          </w:tcPr>
          <w:p w:rsidR="00AC7669" w:rsidRPr="00A03F17" w:rsidRDefault="00AC7669" w:rsidP="009222CC">
            <w:r w:rsidRPr="00A03F17">
              <w:t>Nr budynku</w:t>
            </w:r>
          </w:p>
        </w:tc>
        <w:tc>
          <w:tcPr>
            <w:tcW w:w="4606" w:type="dxa"/>
          </w:tcPr>
          <w:p w:rsidR="00AC7669" w:rsidRDefault="00AC7669" w:rsidP="009222C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C7669" w:rsidTr="009222CC">
        <w:tc>
          <w:tcPr>
            <w:tcW w:w="4606" w:type="dxa"/>
          </w:tcPr>
          <w:p w:rsidR="00AC7669" w:rsidRPr="00A03F17" w:rsidRDefault="00AC7669" w:rsidP="009222CC">
            <w:r w:rsidRPr="00A03F17">
              <w:t>Nr lokalu</w:t>
            </w:r>
          </w:p>
        </w:tc>
        <w:tc>
          <w:tcPr>
            <w:tcW w:w="4606" w:type="dxa"/>
          </w:tcPr>
          <w:p w:rsidR="00AC7669" w:rsidRDefault="00AC7669" w:rsidP="009222C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C7669" w:rsidTr="009222CC">
        <w:tc>
          <w:tcPr>
            <w:tcW w:w="4606" w:type="dxa"/>
          </w:tcPr>
          <w:p w:rsidR="00AC7669" w:rsidRPr="00A03F17" w:rsidRDefault="00AC7669" w:rsidP="009222CC">
            <w:r w:rsidRPr="00A03F17">
              <w:t>Kod pocztowy</w:t>
            </w:r>
          </w:p>
        </w:tc>
        <w:tc>
          <w:tcPr>
            <w:tcW w:w="4606" w:type="dxa"/>
          </w:tcPr>
          <w:p w:rsidR="00AC7669" w:rsidRDefault="00AC7669" w:rsidP="009222C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C7669" w:rsidTr="009222CC">
        <w:tc>
          <w:tcPr>
            <w:tcW w:w="4606" w:type="dxa"/>
          </w:tcPr>
          <w:p w:rsidR="00AC7669" w:rsidRPr="00A03F17" w:rsidRDefault="00AC7669" w:rsidP="009222CC">
            <w:r w:rsidRPr="00A03F17">
              <w:t>Miejscowość</w:t>
            </w:r>
          </w:p>
        </w:tc>
        <w:tc>
          <w:tcPr>
            <w:tcW w:w="4606" w:type="dxa"/>
          </w:tcPr>
          <w:p w:rsidR="00AC7669" w:rsidRDefault="00AC7669" w:rsidP="009222C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C7669" w:rsidTr="009222CC">
        <w:tc>
          <w:tcPr>
            <w:tcW w:w="4606" w:type="dxa"/>
          </w:tcPr>
          <w:p w:rsidR="00AC7669" w:rsidRPr="00A03F17" w:rsidRDefault="00AC7669" w:rsidP="009222CC">
            <w:r w:rsidRPr="00A03F17">
              <w:t>Województwo</w:t>
            </w:r>
          </w:p>
        </w:tc>
        <w:tc>
          <w:tcPr>
            <w:tcW w:w="4606" w:type="dxa"/>
          </w:tcPr>
          <w:p w:rsidR="00AC7669" w:rsidRDefault="00AC7669" w:rsidP="009222C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C7669" w:rsidTr="009222CC">
        <w:tc>
          <w:tcPr>
            <w:tcW w:w="4606" w:type="dxa"/>
          </w:tcPr>
          <w:p w:rsidR="00AC7669" w:rsidRPr="006B3F81" w:rsidRDefault="00AC7669" w:rsidP="009222CC">
            <w:r w:rsidRPr="006B3F81">
              <w:t>Telefon</w:t>
            </w:r>
          </w:p>
        </w:tc>
        <w:tc>
          <w:tcPr>
            <w:tcW w:w="4606" w:type="dxa"/>
          </w:tcPr>
          <w:p w:rsidR="00AC7669" w:rsidRDefault="00AC7669" w:rsidP="009222C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C7669" w:rsidTr="009222CC">
        <w:tc>
          <w:tcPr>
            <w:tcW w:w="4606" w:type="dxa"/>
          </w:tcPr>
          <w:p w:rsidR="00AC7669" w:rsidRPr="006B3F81" w:rsidRDefault="00AC7669" w:rsidP="009222CC">
            <w:r w:rsidRPr="006B3F81">
              <w:t>Fax</w:t>
            </w:r>
          </w:p>
        </w:tc>
        <w:tc>
          <w:tcPr>
            <w:tcW w:w="4606" w:type="dxa"/>
          </w:tcPr>
          <w:p w:rsidR="00AC7669" w:rsidRDefault="00AC7669" w:rsidP="009222C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C7669" w:rsidTr="009222CC">
        <w:tc>
          <w:tcPr>
            <w:tcW w:w="4606" w:type="dxa"/>
          </w:tcPr>
          <w:p w:rsidR="00AC7669" w:rsidRPr="006B3F81" w:rsidRDefault="00AC7669" w:rsidP="009222CC">
            <w:r w:rsidRPr="006B3F81">
              <w:t>Adres e-mail</w:t>
            </w:r>
          </w:p>
        </w:tc>
        <w:tc>
          <w:tcPr>
            <w:tcW w:w="4606" w:type="dxa"/>
          </w:tcPr>
          <w:p w:rsidR="00AC7669" w:rsidRDefault="00AC7669" w:rsidP="009222C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C7669" w:rsidTr="009222CC">
        <w:tc>
          <w:tcPr>
            <w:tcW w:w="4606" w:type="dxa"/>
          </w:tcPr>
          <w:p w:rsidR="00AC7669" w:rsidRPr="006B3F81" w:rsidRDefault="00AC7669" w:rsidP="009222CC">
            <w:r w:rsidRPr="006B3F81">
              <w:t>Adres strony www</w:t>
            </w:r>
          </w:p>
        </w:tc>
        <w:tc>
          <w:tcPr>
            <w:tcW w:w="4606" w:type="dxa"/>
          </w:tcPr>
          <w:p w:rsidR="00AC7669" w:rsidRDefault="00AC7669" w:rsidP="009222C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C7669" w:rsidTr="009222CC">
        <w:tc>
          <w:tcPr>
            <w:tcW w:w="4606" w:type="dxa"/>
          </w:tcPr>
          <w:p w:rsidR="00AC7669" w:rsidRDefault="00AC7669" w:rsidP="009222CC">
            <w:r w:rsidRPr="006B3F81">
              <w:t xml:space="preserve">Osoba/y uprawniona/e do </w:t>
            </w:r>
            <w:r>
              <w:t>reprezentacji</w:t>
            </w:r>
          </w:p>
        </w:tc>
        <w:tc>
          <w:tcPr>
            <w:tcW w:w="4606" w:type="dxa"/>
          </w:tcPr>
          <w:p w:rsidR="00AC7669" w:rsidRDefault="00AC7669" w:rsidP="009222C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C7669" w:rsidTr="009222CC">
        <w:tc>
          <w:tcPr>
            <w:tcW w:w="4606" w:type="dxa"/>
          </w:tcPr>
          <w:p w:rsidR="00AC7669" w:rsidRPr="006B3F81" w:rsidRDefault="00AC7669" w:rsidP="009222CC">
            <w:r>
              <w:t>Osoba do kontaktów</w:t>
            </w:r>
          </w:p>
        </w:tc>
        <w:tc>
          <w:tcPr>
            <w:tcW w:w="4606" w:type="dxa"/>
          </w:tcPr>
          <w:p w:rsidR="00AC7669" w:rsidRDefault="00AC7669" w:rsidP="009222C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C7669" w:rsidTr="009222CC">
        <w:tc>
          <w:tcPr>
            <w:tcW w:w="4606" w:type="dxa"/>
          </w:tcPr>
          <w:p w:rsidR="00AC7669" w:rsidRPr="006B3F81" w:rsidRDefault="00AC7669" w:rsidP="009222CC">
            <w:r w:rsidRPr="006B3F81">
              <w:t>Telefon</w:t>
            </w:r>
          </w:p>
        </w:tc>
        <w:tc>
          <w:tcPr>
            <w:tcW w:w="4606" w:type="dxa"/>
          </w:tcPr>
          <w:p w:rsidR="00AC7669" w:rsidRDefault="00AC7669" w:rsidP="009222C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C7669" w:rsidTr="009222CC">
        <w:tc>
          <w:tcPr>
            <w:tcW w:w="4606" w:type="dxa"/>
          </w:tcPr>
          <w:p w:rsidR="00AC7669" w:rsidRPr="006B3F81" w:rsidRDefault="00AC7669" w:rsidP="009222CC">
            <w:r w:rsidRPr="006B3F81">
              <w:t>Adres e-mail</w:t>
            </w:r>
          </w:p>
        </w:tc>
        <w:tc>
          <w:tcPr>
            <w:tcW w:w="4606" w:type="dxa"/>
          </w:tcPr>
          <w:p w:rsidR="00AC7669" w:rsidRDefault="00AC7669" w:rsidP="009222C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AC7669" w:rsidRDefault="00AC7669" w:rsidP="00AC7669">
      <w:pPr>
        <w:pStyle w:val="Default"/>
        <w:rPr>
          <w:rFonts w:asciiTheme="minorHAnsi" w:hAnsiTheme="minorHAnsi"/>
          <w:sz w:val="22"/>
          <w:szCs w:val="22"/>
        </w:rPr>
      </w:pPr>
    </w:p>
    <w:p w:rsidR="00AC7669" w:rsidRPr="00645DA6" w:rsidRDefault="00AC7669" w:rsidP="00AC7669">
      <w:pPr>
        <w:spacing w:after="0" w:line="240" w:lineRule="auto"/>
        <w:rPr>
          <w:rFonts w:eastAsia="Times New Roman" w:cs="Arial"/>
          <w:szCs w:val="28"/>
          <w:lang w:eastAsia="pl-PL"/>
        </w:rPr>
      </w:pPr>
    </w:p>
    <w:p w:rsidR="00AC7669" w:rsidRPr="00645DA6" w:rsidRDefault="00AC7669" w:rsidP="00AC7669">
      <w:pPr>
        <w:pStyle w:val="Default"/>
        <w:rPr>
          <w:rFonts w:asciiTheme="minorHAnsi" w:hAnsiTheme="minorHAnsi"/>
          <w:sz w:val="18"/>
          <w:szCs w:val="22"/>
        </w:rPr>
      </w:pPr>
    </w:p>
    <w:p w:rsidR="00AC7669" w:rsidRDefault="00AC7669" w:rsidP="00AC7669">
      <w:pPr>
        <w:pStyle w:val="Default"/>
        <w:ind w:left="720"/>
        <w:rPr>
          <w:rFonts w:asciiTheme="minorHAnsi" w:hAnsiTheme="minorHAnsi"/>
          <w:sz w:val="22"/>
          <w:szCs w:val="22"/>
        </w:rPr>
      </w:pPr>
    </w:p>
    <w:p w:rsidR="00AC7669" w:rsidRPr="00CD75A9" w:rsidRDefault="00AC7669" w:rsidP="00AC7669">
      <w:pPr>
        <w:pStyle w:val="Default"/>
        <w:rPr>
          <w:rFonts w:asciiTheme="minorHAnsi" w:hAnsiTheme="minorHAnsi"/>
          <w:b/>
          <w:sz w:val="22"/>
          <w:szCs w:val="22"/>
        </w:rPr>
      </w:pPr>
      <w:r w:rsidRPr="00CD75A9">
        <w:rPr>
          <w:rFonts w:asciiTheme="minorHAnsi" w:hAnsiTheme="minorHAnsi"/>
          <w:b/>
          <w:sz w:val="22"/>
          <w:szCs w:val="22"/>
        </w:rPr>
        <w:t>Oświadczenia: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5466"/>
        <w:gridCol w:w="3071"/>
      </w:tblGrid>
      <w:tr w:rsidR="00AC7669" w:rsidTr="009222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69" w:rsidRDefault="00AC7669" w:rsidP="009222CC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69" w:rsidRDefault="00AC7669" w:rsidP="009222C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Treść oświadczenia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69" w:rsidRDefault="00AC7669" w:rsidP="009222C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Podpis osoby</w:t>
            </w:r>
            <w:r w:rsidR="00F104B5">
              <w:rPr>
                <w:rFonts w:asciiTheme="minorHAnsi" w:hAnsiTheme="minorHAnsi"/>
                <w:sz w:val="22"/>
                <w:szCs w:val="22"/>
              </w:rPr>
              <w:t>/osób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upoważnionej</w:t>
            </w:r>
            <w:r w:rsidR="00F104B5">
              <w:rPr>
                <w:rFonts w:asciiTheme="minorHAnsi" w:hAnsiTheme="minorHAnsi"/>
                <w:sz w:val="22"/>
                <w:szCs w:val="22"/>
              </w:rPr>
              <w:t>/</w:t>
            </w:r>
            <w:proofErr w:type="spellStart"/>
            <w:r w:rsidR="00F104B5">
              <w:rPr>
                <w:rFonts w:asciiTheme="minorHAnsi" w:hAnsiTheme="minorHAnsi"/>
                <w:sz w:val="22"/>
                <w:szCs w:val="22"/>
              </w:rPr>
              <w:t>ych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do reprezentacji</w:t>
            </w:r>
          </w:p>
        </w:tc>
      </w:tr>
      <w:tr w:rsidR="00AC7669" w:rsidTr="009222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69" w:rsidRDefault="00AC7669" w:rsidP="009222CC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669" w:rsidRPr="00E13C5C" w:rsidRDefault="00AC7669" w:rsidP="00A9370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…………. (nazwa podmiotu) prowadzi działalność szkoleniową w zakresie podnoszenia kompetencji </w:t>
            </w:r>
            <w:r w:rsidR="00E13C5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TIK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69" w:rsidRDefault="00AC7669" w:rsidP="009222C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C7669" w:rsidTr="009222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69" w:rsidRDefault="00AC7669" w:rsidP="009222CC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669" w:rsidRDefault="00AC7669" w:rsidP="009222C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…………. (nazwa podmiotu) nie jest osobą fizyczną nieprowadzącą działalności gospodarczej lub oświatowej.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69" w:rsidRDefault="00AC7669" w:rsidP="009222C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C7669" w:rsidTr="009222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669" w:rsidRDefault="00AC7669" w:rsidP="009222C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4.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69" w:rsidRDefault="00AC7669" w:rsidP="009222C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…………. (nazwa podmiotu)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nie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podlega wykluczeniu z </w:t>
            </w:r>
            <w:r>
              <w:rPr>
                <w:rFonts w:asciiTheme="minorHAnsi" w:hAnsiTheme="minorHAnsi"/>
                <w:sz w:val="22"/>
                <w:szCs w:val="22"/>
              </w:rPr>
              <w:lastRenderedPageBreak/>
              <w:t>ubiegania się o dofinansowanie na podstawie art. 207 ustawy o finansach publicznych, art. 207 ust. 4 ustawy z dnia 27 sierpnia 2009 r. o finansach publicznych (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t.j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Dz. U. 2013 r. poz. 885 z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późn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zm.); art. 12 ust. 1 pkt 1 ustawy z dnia 15 czerwca 2012 r. o skutkach powierzania wykonywania pracy cudzoziemcom przebywającym wbrew przepisom na terytorium Rzeczypospolitej Polskiej (Dz. U. poz. 769 z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późn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. zm.), art. 9 ust. 1 pkt 2a ustawy z dnia 28 października 2002 r. o odpowiedzialności podmiotów zbiorowych za czyny zabronione pod groźbą kary (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t.j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Dz. U. 2014 r. poz. 1417). </w:t>
            </w:r>
          </w:p>
          <w:p w:rsidR="00AC7669" w:rsidRDefault="00AC7669" w:rsidP="009222C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69" w:rsidRDefault="00AC7669" w:rsidP="009222C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C7669" w:rsidTr="009222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669" w:rsidRDefault="00AC7669" w:rsidP="009222C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5.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69" w:rsidRDefault="00AC7669" w:rsidP="009222C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…………. (nazwa podmiotu) akceptuje zapisy dokumentów związanych z naborem w ramach działania 8.2., dotyczących obowiązków i praw partnera.</w:t>
            </w:r>
          </w:p>
          <w:p w:rsidR="00AC7669" w:rsidRDefault="00AC7669" w:rsidP="009222C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69" w:rsidRDefault="00AC7669" w:rsidP="009222C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C7669" w:rsidTr="009222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669" w:rsidRDefault="00AC7669" w:rsidP="009222C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6.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69" w:rsidRDefault="00AC7669" w:rsidP="009222C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…………. (nazwa podmiotu)w okresie reali</w:t>
            </w:r>
            <w:r w:rsidR="00F104B5">
              <w:rPr>
                <w:rFonts w:asciiTheme="minorHAnsi" w:hAnsiTheme="minorHAnsi"/>
                <w:sz w:val="22"/>
                <w:szCs w:val="22"/>
              </w:rPr>
              <w:t>zacji projektu będzie  prowadzić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biuro projektu na terenie województwa wielkopolskiego – Miasto Leszno</w:t>
            </w:r>
          </w:p>
          <w:p w:rsidR="00AC7669" w:rsidRDefault="00AC7669" w:rsidP="009222C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69" w:rsidRDefault="00AC7669" w:rsidP="009222C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AC7669" w:rsidRDefault="00AC7669" w:rsidP="00AC7669">
      <w:pPr>
        <w:pStyle w:val="Default"/>
        <w:rPr>
          <w:rFonts w:asciiTheme="minorHAnsi" w:hAnsiTheme="minorHAnsi"/>
          <w:sz w:val="22"/>
          <w:szCs w:val="22"/>
        </w:rPr>
      </w:pPr>
    </w:p>
    <w:p w:rsidR="00AC7669" w:rsidRPr="00CD75A9" w:rsidRDefault="00AC7669" w:rsidP="00AC7669">
      <w:pPr>
        <w:pStyle w:val="Default"/>
        <w:rPr>
          <w:rFonts w:asciiTheme="minorHAnsi" w:hAnsiTheme="minorHAnsi"/>
          <w:b/>
          <w:sz w:val="22"/>
          <w:szCs w:val="22"/>
        </w:rPr>
      </w:pPr>
      <w:r w:rsidRPr="00CD75A9">
        <w:rPr>
          <w:rFonts w:asciiTheme="minorHAnsi" w:hAnsiTheme="minorHAnsi"/>
          <w:b/>
          <w:sz w:val="22"/>
          <w:szCs w:val="22"/>
        </w:rPr>
        <w:t>Treść oferty</w:t>
      </w:r>
    </w:p>
    <w:p w:rsidR="00AC7669" w:rsidRDefault="00AC7669" w:rsidP="00AC7669">
      <w:pPr>
        <w:pStyle w:val="Default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3828"/>
        <w:gridCol w:w="4709"/>
      </w:tblGrid>
      <w:tr w:rsidR="00AC7669" w:rsidTr="009222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669" w:rsidRDefault="00AC7669" w:rsidP="009222CC">
            <w: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669" w:rsidRDefault="00AC7669" w:rsidP="009222C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Proponowane zadania w kontekście zdiagnozowanych problemów, które projekt ma rozwiązać albo załagodzić, w tym opis: </w:t>
            </w:r>
          </w:p>
          <w:p w:rsidR="00AC7669" w:rsidRDefault="00AC7669" w:rsidP="009222C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uzasadnienia potrzeby realizacji zadań; </w:t>
            </w:r>
          </w:p>
          <w:p w:rsidR="00AC7669" w:rsidRDefault="00AC7669" w:rsidP="009222C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planowanego sposobu realizacji zadań; </w:t>
            </w:r>
          </w:p>
          <w:p w:rsidR="00AC7669" w:rsidRDefault="00AC7669" w:rsidP="009222CC">
            <w:r>
              <w:t xml:space="preserve">sposobu realizacji zasady równości szans i niedyskryminacji, w tym dostępności dla osób z niepełnosprawnościami; 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669" w:rsidRDefault="00AC7669" w:rsidP="009222CC"/>
        </w:tc>
      </w:tr>
      <w:tr w:rsidR="00AC7669" w:rsidTr="009222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669" w:rsidRDefault="00AC7669" w:rsidP="009222CC">
            <w: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669" w:rsidRDefault="00AC7669" w:rsidP="009222C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Opis grupy docelowej dotyczący osób i/lub instytucji. </w:t>
            </w:r>
          </w:p>
          <w:p w:rsidR="00AC7669" w:rsidRDefault="00F104B5" w:rsidP="009222CC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charakterystyka zaproponowanej grupy docelowej </w:t>
            </w:r>
            <w:r w:rsidR="00AC7669">
              <w:rPr>
                <w:rFonts w:asciiTheme="minorHAnsi" w:hAnsiTheme="minorHAnsi"/>
                <w:sz w:val="22"/>
                <w:szCs w:val="22"/>
              </w:rPr>
              <w:t xml:space="preserve">z punktu widzenia istotnych dla projektu cech (status instytucji, status osób na rynku pracy, wiek, wykształcenie, płeć, itp.). </w:t>
            </w:r>
          </w:p>
          <w:p w:rsidR="00AC7669" w:rsidRDefault="00AC7669" w:rsidP="009222CC">
            <w:pPr>
              <w:pStyle w:val="Akapitzlist"/>
              <w:numPr>
                <w:ilvl w:val="0"/>
                <w:numId w:val="2"/>
              </w:numPr>
            </w:pPr>
            <w:r>
              <w:t>zidentyfikowanie i opisanie potencjalnych barier uczestnictwa w projekcie, wraz z</w:t>
            </w:r>
            <w:r w:rsidR="00F104B5">
              <w:t xml:space="preserve"> przedstawieniem działań mających</w:t>
            </w:r>
            <w:r>
              <w:t xml:space="preserve"> im przeciwdziałać 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669" w:rsidRDefault="00AC7669" w:rsidP="009222CC"/>
        </w:tc>
      </w:tr>
      <w:tr w:rsidR="00AC7669" w:rsidTr="009222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669" w:rsidRDefault="00AC7669" w:rsidP="009222CC">
            <w: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669" w:rsidRDefault="00AC7669" w:rsidP="009222C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Uzasadnienie doboru grupy docelowej projektu oraz opis rekrutacji uczestników -</w:t>
            </w:r>
            <w:r w:rsidR="00F104B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rzetelnych danych, uzasadniających wybór określonej grupy </w:t>
            </w:r>
            <w:r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docelowej oraz jej ilościowego doboru. </w:t>
            </w:r>
            <w:r w:rsidR="00F104B5">
              <w:rPr>
                <w:rFonts w:asciiTheme="minorHAnsi" w:hAnsiTheme="minorHAnsi"/>
                <w:sz w:val="22"/>
                <w:szCs w:val="22"/>
              </w:rPr>
              <w:t>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posób rekrutacji, w tym: </w:t>
            </w:r>
          </w:p>
          <w:p w:rsidR="00AC7669" w:rsidRDefault="00AC7669" w:rsidP="009222C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plan i harmonogram jej przeprowadzenia; </w:t>
            </w:r>
          </w:p>
          <w:p w:rsidR="00AC7669" w:rsidRDefault="00AC7669" w:rsidP="009222C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katalog niedyskryminacyjnych kryteriów wyboru; </w:t>
            </w:r>
          </w:p>
          <w:p w:rsidR="00AC7669" w:rsidRDefault="00AC7669" w:rsidP="009222CC">
            <w:r>
              <w:t xml:space="preserve">- zapobieganie ewentualnym problemom związanym z rekrutacją grupy docelowej 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69" w:rsidRDefault="00AC7669" w:rsidP="009222CC"/>
        </w:tc>
      </w:tr>
      <w:tr w:rsidR="00AC7669" w:rsidTr="009222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69" w:rsidRDefault="00AC7669" w:rsidP="009222CC">
            <w:r>
              <w:lastRenderedPageBreak/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69" w:rsidRDefault="00AC7669" w:rsidP="009222CC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Zaangażowanie potencjału  partnera</w:t>
            </w:r>
          </w:p>
          <w:p w:rsidR="00AC7669" w:rsidRDefault="00AC7669" w:rsidP="009222C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Należy opisać zaangażowanie </w:t>
            </w:r>
          </w:p>
          <w:p w:rsidR="00AC7669" w:rsidRDefault="00AC7669" w:rsidP="009222C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partnera  i sposobu jego wykorzystania w ramach projektu (kluczowych osób, które zostaną zaangażowane do realizacji projektu oraz ich planowanej funkcji w projekcie); </w:t>
            </w:r>
          </w:p>
          <w:p w:rsidR="00AC7669" w:rsidRDefault="00AC7669" w:rsidP="009222C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potencjału technicznego, w tym sprzętowego i warunków lokalowych i sposobu jego wykorzystania w ramach projektu; </w:t>
            </w:r>
          </w:p>
          <w:p w:rsidR="00AC7669" w:rsidRDefault="00AC7669" w:rsidP="009222C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zasobów finansowych, jakie wniesie do projektu  </w:t>
            </w:r>
          </w:p>
          <w:p w:rsidR="00AC7669" w:rsidRDefault="00AC7669" w:rsidP="009222CC"/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69" w:rsidRDefault="00AC7669" w:rsidP="009222CC">
            <w:pPr>
              <w:pStyle w:val="Default"/>
              <w:ind w:left="720"/>
              <w:rPr>
                <w:sz w:val="22"/>
                <w:szCs w:val="22"/>
              </w:rPr>
            </w:pPr>
          </w:p>
        </w:tc>
      </w:tr>
      <w:tr w:rsidR="00AC7669" w:rsidTr="009222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69" w:rsidRDefault="00AC7669" w:rsidP="009222CC">
            <w:r>
              <w:t>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669" w:rsidRDefault="00AC7669" w:rsidP="009222CC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Doświadczenie partnera</w:t>
            </w:r>
          </w:p>
          <w:p w:rsidR="00AC7669" w:rsidRDefault="00AC7669" w:rsidP="009222C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Należy opisać w szczególności w kontekście dotychczasowej działalności i możliwości weryfikacji jej rezultatów: </w:t>
            </w:r>
          </w:p>
          <w:p w:rsidR="00AC7669" w:rsidRDefault="00AC7669" w:rsidP="009222C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a) w obszarze, w którym udzielane będzie wsparcie przewidziane w ramach projektu; </w:t>
            </w:r>
          </w:p>
          <w:p w:rsidR="00AC7669" w:rsidRDefault="00AC7669" w:rsidP="009222C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b) na rzecz grupy docelowej, do której kierowane będzie wsparcie przewidziane w ramach projektu; </w:t>
            </w:r>
          </w:p>
          <w:p w:rsidR="00AC7669" w:rsidRDefault="00AC7669" w:rsidP="009222CC">
            <w:r>
              <w:t xml:space="preserve">c) na określonym terytorium, którego dotyczyć będzie realizacja projektu. 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69" w:rsidRDefault="00AC7669" w:rsidP="009222CC">
            <w:pPr>
              <w:pStyle w:val="Default"/>
              <w:ind w:left="720"/>
              <w:rPr>
                <w:sz w:val="22"/>
                <w:szCs w:val="22"/>
              </w:rPr>
            </w:pPr>
          </w:p>
        </w:tc>
      </w:tr>
    </w:tbl>
    <w:p w:rsidR="00AC7669" w:rsidRDefault="00AC7669" w:rsidP="00AC7669"/>
    <w:p w:rsidR="00AC7669" w:rsidRDefault="00AC7669" w:rsidP="00AC7669"/>
    <w:p w:rsidR="00AC7669" w:rsidRDefault="00AC7669" w:rsidP="00AC7669"/>
    <w:p w:rsidR="00AC7669" w:rsidRDefault="00AC7669" w:rsidP="00AC7669">
      <w:r>
        <w:t>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</w:t>
      </w:r>
    </w:p>
    <w:p w:rsidR="00AC7669" w:rsidRDefault="00AC7669" w:rsidP="00AC7669">
      <w:pPr>
        <w:ind w:left="4956" w:hanging="4950"/>
      </w:pPr>
      <w:r>
        <w:t>Miejsce, data</w:t>
      </w:r>
      <w:r>
        <w:tab/>
      </w:r>
      <w:r>
        <w:tab/>
      </w:r>
      <w:r>
        <w:tab/>
      </w:r>
      <w:r>
        <w:tab/>
      </w:r>
      <w:r>
        <w:tab/>
        <w:t>Podpis(y) osoby/ osób upoważnionych do reprezentacji</w:t>
      </w:r>
    </w:p>
    <w:p w:rsidR="00611F60" w:rsidRDefault="00611F60"/>
    <w:sectPr w:rsidR="00611F6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304" w:rsidRDefault="00966304">
      <w:pPr>
        <w:spacing w:after="0" w:line="240" w:lineRule="auto"/>
      </w:pPr>
      <w:r>
        <w:separator/>
      </w:r>
    </w:p>
  </w:endnote>
  <w:endnote w:type="continuationSeparator" w:id="0">
    <w:p w:rsidR="00966304" w:rsidRDefault="00966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201360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D75A9" w:rsidRDefault="00E13C5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30F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30F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D75A9" w:rsidRDefault="0096630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304" w:rsidRDefault="00966304">
      <w:pPr>
        <w:spacing w:after="0" w:line="240" w:lineRule="auto"/>
      </w:pPr>
      <w:r>
        <w:separator/>
      </w:r>
    </w:p>
  </w:footnote>
  <w:footnote w:type="continuationSeparator" w:id="0">
    <w:p w:rsidR="00966304" w:rsidRDefault="00966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D1A91"/>
    <w:multiLevelType w:val="hybridMultilevel"/>
    <w:tmpl w:val="AD181D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7C664B"/>
    <w:multiLevelType w:val="hybridMultilevel"/>
    <w:tmpl w:val="557C0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669"/>
    <w:rsid w:val="002B1C32"/>
    <w:rsid w:val="003030FB"/>
    <w:rsid w:val="00611F60"/>
    <w:rsid w:val="00863E0C"/>
    <w:rsid w:val="00966304"/>
    <w:rsid w:val="00A93705"/>
    <w:rsid w:val="00AC7669"/>
    <w:rsid w:val="00C615C4"/>
    <w:rsid w:val="00E13C5C"/>
    <w:rsid w:val="00E77579"/>
    <w:rsid w:val="00F1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76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7669"/>
    <w:pPr>
      <w:ind w:left="720"/>
      <w:contextualSpacing/>
    </w:pPr>
  </w:style>
  <w:style w:type="paragraph" w:customStyle="1" w:styleId="Default">
    <w:name w:val="Default"/>
    <w:rsid w:val="00AC76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AC766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AC7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6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76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7669"/>
    <w:pPr>
      <w:ind w:left="720"/>
      <w:contextualSpacing/>
    </w:pPr>
  </w:style>
  <w:style w:type="paragraph" w:customStyle="1" w:styleId="Default">
    <w:name w:val="Default"/>
    <w:rsid w:val="00AC76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AC766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AC7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614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Login</cp:lastModifiedBy>
  <cp:revision>11</cp:revision>
  <cp:lastPrinted>2015-07-14T08:45:00Z</cp:lastPrinted>
  <dcterms:created xsi:type="dcterms:W3CDTF">2015-07-10T07:29:00Z</dcterms:created>
  <dcterms:modified xsi:type="dcterms:W3CDTF">2015-07-14T10:02:00Z</dcterms:modified>
</cp:coreProperties>
</file>