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1A" w:rsidRDefault="00BA7B1A" w:rsidP="00BA7B1A">
      <w:pPr>
        <w:jc w:val="center"/>
        <w:rPr>
          <w:b/>
          <w:color w:val="C00000"/>
          <w:sz w:val="40"/>
          <w:szCs w:val="40"/>
          <w:u w:val="single"/>
        </w:rPr>
      </w:pPr>
      <w:r w:rsidRPr="00C222AD">
        <w:rPr>
          <w:b/>
          <w:color w:val="C00000"/>
          <w:sz w:val="40"/>
          <w:szCs w:val="40"/>
          <w:u w:val="single"/>
        </w:rPr>
        <w:t>Negocjacje w biznesie</w:t>
      </w:r>
    </w:p>
    <w:p w:rsidR="00BA7B1A" w:rsidRDefault="00BA7B1A" w:rsidP="00BA7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 w:rsidRPr="00EB2B36">
        <w:rPr>
          <w:rFonts w:eastAsia="Times New Roman" w:cstheme="minorHAnsi"/>
          <w:b/>
          <w:bCs/>
          <w:sz w:val="24"/>
          <w:szCs w:val="20"/>
          <w:lang w:eastAsia="pl-PL"/>
        </w:rPr>
        <w:t>Leszno,</w:t>
      </w:r>
      <w:r>
        <w:rPr>
          <w:rFonts w:eastAsia="Times New Roman" w:cstheme="minorHAnsi"/>
          <w:b/>
          <w:bCs/>
          <w:sz w:val="24"/>
          <w:szCs w:val="20"/>
          <w:lang w:eastAsia="pl-PL"/>
        </w:rPr>
        <w:t xml:space="preserve"> 5 czerwca 2013</w:t>
      </w:r>
      <w:r>
        <w:rPr>
          <w:sz w:val="24"/>
          <w:szCs w:val="24"/>
        </w:rPr>
        <w:br/>
        <w:t>godz. 8.45 – 14.30</w:t>
      </w:r>
      <w:r>
        <w:rPr>
          <w:sz w:val="24"/>
          <w:szCs w:val="24"/>
        </w:rPr>
        <w:br/>
      </w:r>
      <w:r w:rsidRPr="00C222AD">
        <w:rPr>
          <w:sz w:val="24"/>
          <w:szCs w:val="24"/>
        </w:rPr>
        <w:t>Zajęcia warsztatowe w formie ćwiczeniowej (gry negocjacyjne</w:t>
      </w:r>
      <w:r w:rsidRPr="00F74D82">
        <w:rPr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C222AD">
        <w:rPr>
          <w:sz w:val="24"/>
          <w:szCs w:val="24"/>
        </w:rPr>
        <w:t>poprowadzi</w:t>
      </w:r>
    </w:p>
    <w:p w:rsidR="00BA7B1A" w:rsidRDefault="00BA7B1A" w:rsidP="00BA7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BA7B1A" w:rsidRPr="00675CDE" w:rsidRDefault="00BA7B1A" w:rsidP="00BA7B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</w:p>
    <w:p w:rsidR="00BA7B1A" w:rsidRDefault="00BA7B1A" w:rsidP="00BA7B1A">
      <w:pPr>
        <w:jc w:val="both"/>
        <w:rPr>
          <w:sz w:val="24"/>
          <w:szCs w:val="24"/>
        </w:rPr>
      </w:pPr>
      <w:r>
        <w:rPr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 wp14:anchorId="6F775176" wp14:editId="4F7CFC39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775460" cy="1207135"/>
            <wp:effectExtent l="0" t="0" r="0" b="0"/>
            <wp:wrapTight wrapText="bothSides">
              <wp:wrapPolygon edited="0">
                <wp:start x="0" y="0"/>
                <wp:lineTo x="0" y="21134"/>
                <wp:lineTo x="21322" y="21134"/>
                <wp:lineTo x="21322" y="0"/>
                <wp:lineTo x="0" y="0"/>
              </wp:wrapPolygon>
            </wp:wrapTight>
            <wp:docPr id="1" name="Obraz 1" descr="C:\Users\Login\Documents\festiwal PiI\NEGOCJACJE 2\Negocjacje 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gin\Documents\festiwal PiI\NEGOCJACJE 2\Negocjacje 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E50754" wp14:editId="5556D537">
            <wp:simplePos x="0" y="0"/>
            <wp:positionH relativeFrom="column">
              <wp:posOffset>4948555</wp:posOffset>
            </wp:positionH>
            <wp:positionV relativeFrom="paragraph">
              <wp:posOffset>1587500</wp:posOffset>
            </wp:positionV>
            <wp:extent cx="885825" cy="1278255"/>
            <wp:effectExtent l="0" t="0" r="9525" b="0"/>
            <wp:wrapSquare wrapText="bothSides"/>
            <wp:docPr id="3" name="Obraz 3" descr="http://merlin.pl/Negocjacje-w-biznesie_Zbigniew-Necki,images_big,12,83-87493-06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rlin.pl/Negocjacje-w-biznesie_Zbigniew-Necki,images_big,12,83-87493-06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2AD">
        <w:rPr>
          <w:b/>
          <w:sz w:val="32"/>
          <w:szCs w:val="32"/>
        </w:rPr>
        <w:t>Prof. dr hab.</w:t>
      </w:r>
      <w:r>
        <w:rPr>
          <w:b/>
          <w:sz w:val="32"/>
          <w:szCs w:val="32"/>
        </w:rPr>
        <w:t xml:space="preserve"> Zbigniew </w:t>
      </w:r>
      <w:proofErr w:type="spellStart"/>
      <w:r>
        <w:rPr>
          <w:b/>
          <w:sz w:val="32"/>
          <w:szCs w:val="32"/>
        </w:rPr>
        <w:t>Nęcki</w:t>
      </w:r>
      <w:proofErr w:type="spellEnd"/>
      <w:r>
        <w:rPr>
          <w:b/>
          <w:sz w:val="32"/>
          <w:szCs w:val="32"/>
        </w:rPr>
        <w:t xml:space="preserve"> - </w:t>
      </w:r>
      <w:r w:rsidRPr="00C222AD"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  <w:shd w:val="clear" w:color="auto" w:fill="FFFFFF"/>
        </w:rPr>
        <w:t>j</w:t>
      </w:r>
      <w:r w:rsidRPr="00C222AD">
        <w:rPr>
          <w:rFonts w:cs="Tahoma"/>
          <w:sz w:val="24"/>
          <w:szCs w:val="24"/>
          <w:shd w:val="clear" w:color="auto" w:fill="FFFFFF"/>
        </w:rPr>
        <w:t xml:space="preserve">eden z najbardziej cenionych w Polsce autorytetów w dziedzinie psychologii społecznej oraz negocjacji biznesowych.  Autor cenionych publikacji z zakresu </w:t>
      </w:r>
      <w:proofErr w:type="spellStart"/>
      <w:r w:rsidRPr="00C222AD">
        <w:rPr>
          <w:rFonts w:cs="Tahoma"/>
          <w:sz w:val="24"/>
          <w:szCs w:val="24"/>
          <w:shd w:val="clear" w:color="auto" w:fill="FFFFFF"/>
        </w:rPr>
        <w:t>zachowań</w:t>
      </w:r>
      <w:proofErr w:type="spellEnd"/>
      <w:r w:rsidRPr="00C222AD">
        <w:rPr>
          <w:rFonts w:cs="Tahoma"/>
          <w:sz w:val="24"/>
          <w:szCs w:val="24"/>
          <w:shd w:val="clear" w:color="auto" w:fill="FFFFFF"/>
        </w:rPr>
        <w:t xml:space="preserve"> interpersonalnych, </w:t>
      </w:r>
      <w:r w:rsidRPr="00C222AD">
        <w:rPr>
          <w:sz w:val="24"/>
          <w:szCs w:val="24"/>
        </w:rPr>
        <w:t xml:space="preserve">z których największym sukcesem okazała się czterokrotnie wydawana książka  poświęcona negocjacjom w biznesie.  Zbigniew </w:t>
      </w:r>
      <w:proofErr w:type="spellStart"/>
      <w:r w:rsidRPr="00C222AD">
        <w:rPr>
          <w:sz w:val="24"/>
          <w:szCs w:val="24"/>
        </w:rPr>
        <w:t>Nęcki</w:t>
      </w:r>
      <w:proofErr w:type="spellEnd"/>
      <w:r w:rsidRPr="00C222AD">
        <w:rPr>
          <w:sz w:val="24"/>
          <w:szCs w:val="24"/>
        </w:rPr>
        <w:t xml:space="preserve"> prowadzi badania dotyczące relacji międzyludzkich w kontekście zawodowym, negocjacjach, osobowości menedżera i efektywności szkoleń treningowych organizowanych dla grup kierowniczych. Jego dorobek naukowy obejmuje 7 pozycji książkowych, 85 artykułów oraz kilkaset prac popularnonaukowych, materiałów szkoleniowych, audycji radiowych i telewizyjnych poświęconych zagadnieniom organizacji pracy, negocjacjom i psychologii managementu. </w:t>
      </w:r>
    </w:p>
    <w:p w:rsidR="00BA7B1A" w:rsidRPr="00C222AD" w:rsidRDefault="00BA7B1A" w:rsidP="00BA7B1A">
      <w:pPr>
        <w:jc w:val="both"/>
        <w:rPr>
          <w:sz w:val="24"/>
          <w:szCs w:val="24"/>
        </w:rPr>
      </w:pPr>
    </w:p>
    <w:p w:rsidR="00BA7B1A" w:rsidRPr="008B69FD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b/>
        </w:rPr>
        <w:t>Koszt udziału w warsztatach: 320</w:t>
      </w:r>
      <w:r w:rsidRPr="00F74D82">
        <w:rPr>
          <w:b/>
        </w:rPr>
        <w:t xml:space="preserve"> zł  + 23 % VAT</w:t>
      </w:r>
      <w:r>
        <w:rPr>
          <w:b/>
        </w:rPr>
        <w:br/>
      </w:r>
      <w:r w:rsidRPr="008B69FD">
        <w:rPr>
          <w:i/>
        </w:rPr>
        <w:t>Cena obejmuje:</w:t>
      </w:r>
      <w:r w:rsidRPr="008B69FD">
        <w:rPr>
          <w:rFonts w:eastAsia="Times New Roman" w:cstheme="minorHAnsi"/>
          <w:bCs/>
          <w:i/>
          <w:szCs w:val="28"/>
          <w:lang w:eastAsia="pl-PL"/>
        </w:rPr>
        <w:t xml:space="preserve"> udział jednej osoby w warsztatach, materiały szkoleniowe, przerwy kawowe i obiad</w:t>
      </w:r>
    </w:p>
    <w:p w:rsidR="00BA7B1A" w:rsidRPr="00F74D82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Osoby zainteresowane udziałem w </w:t>
      </w:r>
      <w:r>
        <w:rPr>
          <w:rFonts w:eastAsiaTheme="minorEastAsia"/>
          <w:sz w:val="24"/>
          <w:szCs w:val="24"/>
          <w:lang w:eastAsia="pl-PL"/>
        </w:rPr>
        <w:t xml:space="preserve">warsztatach </w:t>
      </w:r>
      <w:r w:rsidRPr="00675CDE">
        <w:rPr>
          <w:rFonts w:eastAsiaTheme="minorEastAsia"/>
          <w:sz w:val="24"/>
          <w:szCs w:val="24"/>
          <w:lang w:eastAsia="pl-PL"/>
        </w:rPr>
        <w:t xml:space="preserve">prosimy o przesłanie formularza zgłoszeniowego na adres e-mail: </w:t>
      </w:r>
      <w:hyperlink r:id="rId7" w:history="1">
        <w:r w:rsidRPr="00675CDE">
          <w:rPr>
            <w:rFonts w:eastAsiaTheme="minorEastAsia"/>
            <w:color w:val="0000FF" w:themeColor="hyperlink"/>
            <w:sz w:val="24"/>
            <w:szCs w:val="24"/>
            <w:u w:val="single"/>
            <w:lang w:eastAsia="pl-PL"/>
          </w:rPr>
          <w:t>lcb@lcb.leszno.pl</w:t>
        </w:r>
      </w:hyperlink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Szczegółowych informacji udziela Pani Anna Dziamska, </w:t>
      </w:r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val="en-US"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 </w:t>
      </w:r>
      <w:r w:rsidRPr="00675CDE">
        <w:rPr>
          <w:rFonts w:eastAsiaTheme="minorEastAsia"/>
          <w:sz w:val="24"/>
          <w:szCs w:val="24"/>
          <w:lang w:val="en-US" w:eastAsia="pl-PL"/>
        </w:rPr>
        <w:t xml:space="preserve">Tel. 65 32 22 101, e-mail: </w:t>
      </w:r>
      <w:hyperlink r:id="rId8" w:history="1">
        <w:r w:rsidRPr="00675CDE">
          <w:rPr>
            <w:rFonts w:eastAsiaTheme="minorEastAsia"/>
            <w:color w:val="0000FF" w:themeColor="hyperlink"/>
            <w:sz w:val="24"/>
            <w:szCs w:val="24"/>
            <w:u w:val="single"/>
            <w:lang w:val="en-US" w:eastAsia="pl-PL"/>
          </w:rPr>
          <w:t>adziamska@lcb.leszno.pl</w:t>
        </w:r>
      </w:hyperlink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Theme="minorEastAsia"/>
          <w:sz w:val="24"/>
          <w:szCs w:val="24"/>
          <w:lang w:val="en-US" w:eastAsia="pl-PL"/>
        </w:rPr>
      </w:pPr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 xml:space="preserve">Zgłoszenia przyjmujemy do </w:t>
      </w:r>
      <w:r>
        <w:rPr>
          <w:rFonts w:eastAsiaTheme="minorEastAsia"/>
          <w:sz w:val="24"/>
          <w:szCs w:val="24"/>
          <w:lang w:eastAsia="pl-PL"/>
        </w:rPr>
        <w:t>24 maja 2013</w:t>
      </w:r>
      <w:r w:rsidRPr="00675CDE">
        <w:rPr>
          <w:rFonts w:eastAsiaTheme="minorEastAsia"/>
          <w:sz w:val="24"/>
          <w:szCs w:val="24"/>
          <w:lang w:eastAsia="pl-PL"/>
        </w:rPr>
        <w:t xml:space="preserve"> r.</w:t>
      </w:r>
    </w:p>
    <w:p w:rsidR="00BA7B1A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 w:rsidRPr="00675CDE">
        <w:rPr>
          <w:rFonts w:eastAsiaTheme="minorEastAsia"/>
          <w:sz w:val="24"/>
          <w:szCs w:val="24"/>
          <w:lang w:eastAsia="pl-PL"/>
        </w:rPr>
        <w:t>Liczba miejsc ograniczo</w:t>
      </w:r>
      <w:r>
        <w:rPr>
          <w:rFonts w:eastAsiaTheme="minorEastAsia"/>
          <w:sz w:val="24"/>
          <w:szCs w:val="24"/>
          <w:lang w:eastAsia="pl-PL"/>
        </w:rPr>
        <w:t>na, decyduje kolejność zgłoszeń.</w:t>
      </w:r>
    </w:p>
    <w:p w:rsidR="00BA7B1A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</w:p>
    <w:p w:rsidR="00BA7B1A" w:rsidRPr="00675CDE" w:rsidRDefault="00BA7B1A" w:rsidP="00BA7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Theme="minorEastAsia"/>
          <w:sz w:val="24"/>
          <w:szCs w:val="24"/>
          <w:lang w:eastAsia="pl-PL"/>
        </w:rPr>
      </w:pPr>
      <w:r>
        <w:rPr>
          <w:rFonts w:eastAsiaTheme="minorEastAsia"/>
          <w:sz w:val="24"/>
          <w:szCs w:val="24"/>
          <w:lang w:eastAsia="pl-PL"/>
        </w:rPr>
        <w:t>Szczegółowe warunki udziału znajdują się na formularzu zgłoszeniowym.</w:t>
      </w:r>
    </w:p>
    <w:p w:rsidR="00BA7B1A" w:rsidRDefault="00BA7B1A" w:rsidP="00BA7B1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8D56F4" w:rsidRDefault="008D56F4">
      <w:bookmarkStart w:id="0" w:name="_GoBack"/>
      <w:bookmarkEnd w:id="0"/>
    </w:p>
    <w:sectPr w:rsidR="008D56F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F27943" w:rsidTr="00187D3C">
      <w:tc>
        <w:tcPr>
          <w:tcW w:w="9212" w:type="dxa"/>
        </w:tcPr>
        <w:p w:rsidR="00F27943" w:rsidRPr="00187D3C" w:rsidRDefault="00BA7B1A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BA7B1A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F27943" w:rsidRPr="00187D3C" w:rsidRDefault="00BA7B1A" w:rsidP="00187D3C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22 100 - 1</w:t>
          </w:r>
        </w:p>
        <w:p w:rsidR="00F27943" w:rsidRDefault="00BA7B1A" w:rsidP="00187D3C">
          <w:pPr>
            <w:pStyle w:val="Nagwek"/>
            <w:tabs>
              <w:tab w:val="clear" w:pos="4536"/>
            </w:tabs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717CB70F" wp14:editId="5887A02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16D832" wp14:editId="1570D793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xUKQIAADsEAAAOAAAAZHJzL2Uyb0RvYy54bWysU82O0zAQviPxDpbvbX5Iu2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"/>
                </w:pict>
              </mc:Fallback>
            </mc:AlternateContent>
          </w:r>
        </w:p>
      </w:tc>
    </w:tr>
  </w:tbl>
  <w:p w:rsidR="00F27943" w:rsidRDefault="00BA7B1A" w:rsidP="00EF7380">
    <w:pPr>
      <w:pStyle w:val="Nagwek"/>
      <w:rPr>
        <w:sz w:val="2"/>
        <w:szCs w:val="2"/>
      </w:rPr>
    </w:pPr>
  </w:p>
  <w:p w:rsidR="00F27943" w:rsidRPr="00EF7380" w:rsidRDefault="00BA7B1A" w:rsidP="00EF7380">
    <w:pPr>
      <w:pStyle w:val="Nagwek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B1A"/>
    <w:rsid w:val="008D56F4"/>
    <w:rsid w:val="00B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7B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7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ziamska@lcb.lesz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b@lcb.leszno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Login</cp:lastModifiedBy>
  <cp:revision>1</cp:revision>
  <dcterms:created xsi:type="dcterms:W3CDTF">2013-04-22T07:57:00Z</dcterms:created>
  <dcterms:modified xsi:type="dcterms:W3CDTF">2013-04-22T07:57:00Z</dcterms:modified>
</cp:coreProperties>
</file>